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EB" w:rsidRDefault="00F740EB" w:rsidP="004D62EF">
      <w:pPr>
        <w:shd w:val="clear" w:color="auto" w:fill="FEFEFE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D83F35"/>
          <w:sz w:val="37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color w:val="D83F35"/>
          <w:sz w:val="37"/>
          <w:lang w:eastAsia="tr-TR"/>
        </w:rPr>
        <w:drawing>
          <wp:inline distT="0" distB="0" distL="0" distR="0">
            <wp:extent cx="1500749" cy="1389185"/>
            <wp:effectExtent l="19050" t="0" r="4201" b="0"/>
            <wp:docPr id="1" name="Resim 1" descr="C:\Users\User\Desktop\LOGO GÜL BAHÇES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GÜL BAHÇES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23" cy="13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0EB" w:rsidRDefault="00F740EB" w:rsidP="004D62EF">
      <w:pPr>
        <w:shd w:val="clear" w:color="auto" w:fill="FEFEFE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D83F35"/>
          <w:sz w:val="37"/>
          <w:lang w:eastAsia="tr-TR"/>
        </w:rPr>
      </w:pPr>
    </w:p>
    <w:p w:rsidR="00F740EB" w:rsidRDefault="00F740EB" w:rsidP="004D62EF">
      <w:pPr>
        <w:shd w:val="clear" w:color="auto" w:fill="FEFEFE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D83F35"/>
          <w:sz w:val="37"/>
          <w:lang w:eastAsia="tr-TR"/>
        </w:rPr>
      </w:pPr>
    </w:p>
    <w:p w:rsidR="004D62EF" w:rsidRPr="00F740EB" w:rsidRDefault="004D62EF" w:rsidP="004D62EF">
      <w:pPr>
        <w:shd w:val="clear" w:color="auto" w:fill="FEFEFE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7"/>
          <w:lang w:eastAsia="tr-TR"/>
        </w:rPr>
      </w:pPr>
      <w:r w:rsidRPr="00F740EB">
        <w:rPr>
          <w:rFonts w:ascii="Times New Roman" w:eastAsia="Times New Roman" w:hAnsi="Times New Roman" w:cs="Times New Roman"/>
          <w:b/>
          <w:bCs/>
          <w:color w:val="C00000"/>
          <w:sz w:val="37"/>
          <w:lang w:eastAsia="tr-TR"/>
        </w:rPr>
        <w:t xml:space="preserve">GÜL BAHÇESİ ANAOKULU </w:t>
      </w:r>
      <w:r w:rsidR="00CD2036" w:rsidRPr="00F740EB">
        <w:rPr>
          <w:rFonts w:ascii="Times New Roman" w:eastAsia="Times New Roman" w:hAnsi="Times New Roman" w:cs="Times New Roman"/>
          <w:b/>
          <w:bCs/>
          <w:color w:val="C00000"/>
          <w:sz w:val="37"/>
          <w:lang w:eastAsia="tr-TR"/>
        </w:rPr>
        <w:t>TARİHÇESİ</w:t>
      </w:r>
    </w:p>
    <w:p w:rsidR="004D62EF" w:rsidRPr="00F740EB" w:rsidRDefault="004D62EF" w:rsidP="004D62EF">
      <w:pPr>
        <w:shd w:val="clear" w:color="auto" w:fill="FEFEFE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C00000"/>
          <w:sz w:val="37"/>
          <w:szCs w:val="37"/>
          <w:lang w:eastAsia="tr-TR"/>
        </w:rPr>
      </w:pPr>
    </w:p>
    <w:p w:rsidR="004D62EF" w:rsidRDefault="00C90F99" w:rsidP="004D62EF">
      <w:pPr>
        <w:shd w:val="clear" w:color="auto" w:fill="FEFEFE"/>
        <w:spacing w:after="0" w:line="288" w:lineRule="atLeast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</w:pP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Okulumuz Gül Bahçes</w:t>
      </w:r>
      <w:r w:rsidR="004D62E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i Anaokulu, Derince ilçesi İbn-i Sina</w:t>
      </w: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Mahallesi</w:t>
      </w:r>
      <w:r w:rsidR="004D62E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’nde </w:t>
      </w:r>
    </w:p>
    <w:p w:rsidR="007F276F" w:rsidRDefault="004D62EF" w:rsidP="004D62EF">
      <w:pPr>
        <w:shd w:val="clear" w:color="auto" w:fill="FEFEFE"/>
        <w:spacing w:after="0" w:line="288" w:lineRule="atLeast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2018-2019 </w:t>
      </w:r>
      <w:r w:rsidR="00C90F99"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öğretim yılında eğitim-öğretime açılmıştır.</w:t>
      </w:r>
    </w:p>
    <w:p w:rsidR="004D62EF" w:rsidRPr="004D62EF" w:rsidRDefault="004D62EF" w:rsidP="004D62EF">
      <w:pPr>
        <w:shd w:val="clear" w:color="auto" w:fill="FEFEFE"/>
        <w:spacing w:after="0" w:line="288" w:lineRule="atLeast"/>
        <w:ind w:firstLine="708"/>
        <w:jc w:val="center"/>
        <w:outlineLvl w:val="2"/>
        <w:rPr>
          <w:rFonts w:ascii="Times New Roman" w:eastAsia="Times New Roman" w:hAnsi="Times New Roman" w:cs="Times New Roman"/>
          <w:color w:val="D83F35"/>
          <w:sz w:val="37"/>
          <w:szCs w:val="37"/>
          <w:lang w:eastAsia="tr-TR"/>
        </w:rPr>
      </w:pPr>
    </w:p>
    <w:p w:rsidR="004D62EF" w:rsidRDefault="00C90F99" w:rsidP="00C90F9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</w:pP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    </w:t>
      </w:r>
      <w:r w:rsidR="004D62E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ab/>
      </w: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Kurucu müdür Zeynep Arkan tar</w:t>
      </w:r>
      <w:r w:rsidR="004D62E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afından eğitim-</w:t>
      </w: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öğretime açılan okulumuzun  </w:t>
      </w:r>
      <w:r w:rsidR="004D62E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Müdür Yardımcısı Cennet YILMAZ, </w:t>
      </w: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ilk öğretmenleri Deva TAMBAŞ, Fatoş KIZILDAĞ ŞAHİN, Kübra GÖRÜCÜ, Aylin ERDEMİR, Saide TEKİN DALKILINÇ, Sinem EROL,</w:t>
      </w:r>
      <w:r w:rsidR="004D62E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</w:t>
      </w: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Şükran  ÖZÇAKIR,</w:t>
      </w:r>
      <w:r w:rsidR="004D62E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</w:t>
      </w: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Aytaç ULUDAĞ, Burhan KÜLCÜ, Arzu ARAR ‘dı</w:t>
      </w:r>
      <w:r w:rsidR="004D62E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r</w:t>
      </w: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.</w:t>
      </w:r>
    </w:p>
    <w:p w:rsidR="00C90F99" w:rsidRDefault="00C90F99" w:rsidP="004D62EF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</w:pP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Okulumuz 2018 yılı Eylül ayında 200 öğr</w:t>
      </w:r>
      <w:r w:rsidR="004D62E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enci ile eğitim-öğretime başlamıştır</w:t>
      </w:r>
      <w:r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.</w:t>
      </w:r>
    </w:p>
    <w:p w:rsidR="004D62EF" w:rsidRPr="00C90F99" w:rsidRDefault="004D62EF" w:rsidP="00C90F9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C90F99" w:rsidRPr="00C90F99" w:rsidRDefault="004D62EF" w:rsidP="00C90F9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ab/>
        <w:t xml:space="preserve">Gül Bahçesi Anaokulu </w:t>
      </w:r>
      <w:r w:rsidR="00C90F99"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5 sınıf 10 şube kapasite</w:t>
      </w:r>
      <w:r w:rsidR="00CD2036"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si ile eğitim öğretim vermektedir. Bünyesinde 1 yemekhane bulunduran okulumuzda çocuklar beslenme ihtiyaçlarını  karşılamaktadır.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Okulumuzda 4 personel </w:t>
      </w:r>
      <w:r w:rsidR="00CD2036"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hizmet vermektedir. Bir müdür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,</w:t>
      </w:r>
      <w:r w:rsidR="00CD2036"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bir müdür yardımcısı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,</w:t>
      </w:r>
      <w:r w:rsidR="00CD2036" w:rsidRPr="00CD203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10 öğretmen ve 209 öğrenciyle eğitim öğretime devam etmektedir.</w:t>
      </w:r>
    </w:p>
    <w:p w:rsidR="008703FB" w:rsidRPr="00CD2036" w:rsidRDefault="008703FB">
      <w:pPr>
        <w:rPr>
          <w:sz w:val="24"/>
          <w:szCs w:val="24"/>
        </w:rPr>
      </w:pPr>
    </w:p>
    <w:sectPr w:rsidR="008703FB" w:rsidRPr="00CD2036" w:rsidSect="0087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C90F99"/>
    <w:rsid w:val="002E542C"/>
    <w:rsid w:val="004D62EF"/>
    <w:rsid w:val="007F276F"/>
    <w:rsid w:val="008703FB"/>
    <w:rsid w:val="00C90F99"/>
    <w:rsid w:val="00CD2036"/>
    <w:rsid w:val="00DB7F9F"/>
    <w:rsid w:val="00F7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FB"/>
  </w:style>
  <w:style w:type="paragraph" w:styleId="Balk3">
    <w:name w:val="heading 3"/>
    <w:basedOn w:val="Normal"/>
    <w:link w:val="Balk3Char"/>
    <w:uiPriority w:val="9"/>
    <w:qFormat/>
    <w:rsid w:val="00C90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90F9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90F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2019-01-04T12:36:00Z</dcterms:created>
  <dcterms:modified xsi:type="dcterms:W3CDTF">2019-01-07T07:13:00Z</dcterms:modified>
</cp:coreProperties>
</file>